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177880199"/>
    <w:p w:rsidR="00824E1A" w:rsidRDefault="00824E1A" w:rsidP="00D7573D">
      <w:pPr>
        <w:pStyle w:val="Heading2"/>
        <w:tabs>
          <w:tab w:val="left" w:pos="540"/>
        </w:tabs>
        <w:spacing w:after="120"/>
        <w:ind w:left="540" w:hanging="540"/>
        <w:rPr>
          <w:rFonts w:ascii="Trebuchet MS" w:hAnsi="Trebuchet MS" w:cs="Arial"/>
          <w:color w:val="000000"/>
          <w:u w:val="single"/>
        </w:rPr>
      </w:pPr>
      <w:r w:rsidRPr="00D7573D">
        <w:rPr>
          <w:rFonts w:ascii="Trebuchet MS" w:hAnsi="Trebuchet MS" w:cs="Arial"/>
          <w:color w:val="000000"/>
          <w:u w:val="single"/>
        </w:rPr>
        <w:fldChar w:fldCharType="begin"/>
      </w:r>
      <w:r w:rsidRPr="00D7573D">
        <w:rPr>
          <w:rFonts w:ascii="Trebuchet MS" w:hAnsi="Trebuchet MS" w:cs="Arial"/>
          <w:color w:val="000000"/>
          <w:u w:val="single"/>
        </w:rPr>
        <w:instrText>HYPERLINK "D:\\Admistrasi Lab\\PLP\\VISITASI LAB Digital\\01 Dok Utama\\Lembar Jawaban EK Jurusan-PS.xls"</w:instrText>
      </w:r>
      <w:r w:rsidRPr="00D7573D">
        <w:rPr>
          <w:rFonts w:ascii="Trebuchet MS" w:hAnsi="Trebuchet MS" w:cs="Arial"/>
          <w:color w:val="000000"/>
          <w:u w:val="single"/>
        </w:rPr>
        <w:fldChar w:fldCharType="separate"/>
      </w:r>
      <w:r w:rsidRPr="00D7573D">
        <w:rPr>
          <w:rStyle w:val="Hyperlink"/>
          <w:rFonts w:ascii="Trebuchet MS" w:hAnsi="Trebuchet MS" w:cs="Arial"/>
          <w:color w:val="000000"/>
          <w:lang w:val="id-ID"/>
        </w:rPr>
        <w:t xml:space="preserve">Sarana dan  Prasarana Kegiatan </w:t>
      </w:r>
      <w:bookmarkEnd w:id="0"/>
      <w:r w:rsidR="00D7573D" w:rsidRPr="00D7573D">
        <w:rPr>
          <w:rStyle w:val="Hyperlink"/>
          <w:rFonts w:ascii="Trebuchet MS" w:hAnsi="Trebuchet MS" w:cs="Arial"/>
          <w:color w:val="000000"/>
        </w:rPr>
        <w:t>di</w:t>
      </w:r>
      <w:r w:rsidRPr="00D7573D">
        <w:rPr>
          <w:rFonts w:ascii="Trebuchet MS" w:hAnsi="Trebuchet MS" w:cs="Arial"/>
          <w:color w:val="000000"/>
          <w:u w:val="single"/>
        </w:rPr>
        <w:fldChar w:fldCharType="end"/>
      </w:r>
      <w:r w:rsidR="00D7573D" w:rsidRPr="00D7573D">
        <w:rPr>
          <w:rFonts w:ascii="Trebuchet MS" w:hAnsi="Trebuchet MS" w:cs="Arial"/>
          <w:color w:val="000000"/>
          <w:u w:val="single"/>
        </w:rPr>
        <w:t xml:space="preserve"> </w:t>
      </w:r>
      <w:proofErr w:type="spellStart"/>
      <w:r w:rsidR="00D7573D" w:rsidRPr="00D7573D">
        <w:rPr>
          <w:rFonts w:ascii="Trebuchet MS" w:hAnsi="Trebuchet MS" w:cs="Arial"/>
          <w:color w:val="000000"/>
          <w:u w:val="single"/>
        </w:rPr>
        <w:t>Laboratorium</w:t>
      </w:r>
      <w:proofErr w:type="spellEnd"/>
      <w:r w:rsidR="00D7573D" w:rsidRPr="00D7573D">
        <w:rPr>
          <w:rFonts w:ascii="Trebuchet MS" w:hAnsi="Trebuchet MS" w:cs="Arial"/>
          <w:color w:val="000000"/>
          <w:u w:val="single"/>
        </w:rPr>
        <w:t xml:space="preserve"> </w:t>
      </w:r>
      <w:proofErr w:type="spellStart"/>
      <w:r w:rsidR="00D7573D" w:rsidRPr="00D7573D">
        <w:rPr>
          <w:rFonts w:ascii="Trebuchet MS" w:hAnsi="Trebuchet MS" w:cs="Arial"/>
          <w:color w:val="000000"/>
          <w:u w:val="single"/>
        </w:rPr>
        <w:t>Sistem</w:t>
      </w:r>
      <w:proofErr w:type="spellEnd"/>
      <w:r w:rsidR="00D7573D" w:rsidRPr="00D7573D">
        <w:rPr>
          <w:rFonts w:ascii="Trebuchet MS" w:hAnsi="Trebuchet MS" w:cs="Arial"/>
          <w:color w:val="000000"/>
          <w:u w:val="single"/>
        </w:rPr>
        <w:t xml:space="preserve"> Digital</w:t>
      </w:r>
    </w:p>
    <w:p w:rsidR="00417E6C" w:rsidRDefault="00417E6C" w:rsidP="00417E6C">
      <w:pPr>
        <w:rPr>
          <w:lang w:eastAsia="en-US"/>
        </w:rPr>
      </w:pPr>
      <w:proofErr w:type="spellStart"/>
      <w:r>
        <w:rPr>
          <w:lang w:eastAsia="en-US"/>
        </w:rPr>
        <w:t>Laboratorium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Sistem</w:t>
      </w:r>
      <w:proofErr w:type="spellEnd"/>
      <w:r>
        <w:rPr>
          <w:lang w:eastAsia="en-US"/>
        </w:rPr>
        <w:t xml:space="preserve"> Digital </w:t>
      </w:r>
      <w:proofErr w:type="spellStart"/>
      <w:r>
        <w:rPr>
          <w:lang w:eastAsia="en-US"/>
        </w:rPr>
        <w:t>berukuran</w:t>
      </w:r>
      <w:proofErr w:type="spellEnd"/>
      <w:r>
        <w:rPr>
          <w:lang w:eastAsia="en-US"/>
        </w:rPr>
        <w:t xml:space="preserve"> ± 72 m2 </w:t>
      </w:r>
      <w:proofErr w:type="spellStart"/>
      <w:r>
        <w:rPr>
          <w:lang w:eastAsia="en-US"/>
        </w:rPr>
        <w:t>dilengkapi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dengan</w:t>
      </w:r>
      <w:proofErr w:type="spellEnd"/>
      <w:r>
        <w:rPr>
          <w:lang w:eastAsia="en-US"/>
        </w:rPr>
        <w:t xml:space="preserve"> 1 </w:t>
      </w:r>
      <w:proofErr w:type="spellStart"/>
      <w:r>
        <w:rPr>
          <w:lang w:eastAsia="en-US"/>
        </w:rPr>
        <w:t>buah</w:t>
      </w:r>
      <w:proofErr w:type="spellEnd"/>
      <w:r>
        <w:rPr>
          <w:lang w:eastAsia="en-US"/>
        </w:rPr>
        <w:t xml:space="preserve"> AC 2 PK, 1 </w:t>
      </w:r>
      <w:proofErr w:type="spellStart"/>
      <w:r>
        <w:rPr>
          <w:lang w:eastAsia="en-US"/>
        </w:rPr>
        <w:t>buah</w:t>
      </w:r>
      <w:proofErr w:type="spellEnd"/>
      <w:r>
        <w:rPr>
          <w:lang w:eastAsia="en-US"/>
        </w:rPr>
        <w:t xml:space="preserve"> LCD </w:t>
      </w:r>
      <w:proofErr w:type="spellStart"/>
      <w:r>
        <w:rPr>
          <w:lang w:eastAsia="en-US"/>
        </w:rPr>
        <w:t>Proyektor</w:t>
      </w:r>
      <w:proofErr w:type="spellEnd"/>
      <w:r>
        <w:rPr>
          <w:lang w:eastAsia="en-US"/>
        </w:rPr>
        <w:t xml:space="preserve">, 2 </w:t>
      </w:r>
      <w:proofErr w:type="spellStart"/>
      <w:r>
        <w:rPr>
          <w:lang w:eastAsia="en-US"/>
        </w:rPr>
        <w:t>layar</w:t>
      </w:r>
      <w:proofErr w:type="spellEnd"/>
      <w:r>
        <w:rPr>
          <w:lang w:eastAsia="en-US"/>
        </w:rPr>
        <w:t xml:space="preserve"> LCD, 4x3x40 watt </w:t>
      </w:r>
      <w:proofErr w:type="spellStart"/>
      <w:r>
        <w:rPr>
          <w:lang w:eastAsia="en-US"/>
        </w:rPr>
        <w:t>lampu</w:t>
      </w:r>
      <w:proofErr w:type="spellEnd"/>
      <w:r>
        <w:rPr>
          <w:lang w:eastAsia="en-US"/>
        </w:rPr>
        <w:t xml:space="preserve"> TL </w:t>
      </w:r>
      <w:proofErr w:type="spellStart"/>
      <w:r>
        <w:rPr>
          <w:lang w:eastAsia="en-US"/>
        </w:rPr>
        <w:t>untuk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penerangan</w:t>
      </w:r>
      <w:proofErr w:type="spellEnd"/>
      <w:r>
        <w:rPr>
          <w:lang w:eastAsia="en-US"/>
        </w:rPr>
        <w:t xml:space="preserve">, 5 </w:t>
      </w:r>
      <w:proofErr w:type="spellStart"/>
      <w:r>
        <w:rPr>
          <w:lang w:eastAsia="en-US"/>
        </w:rPr>
        <w:t>buah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lemari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alat</w:t>
      </w:r>
      <w:proofErr w:type="spellEnd"/>
      <w:r>
        <w:rPr>
          <w:lang w:eastAsia="en-US"/>
        </w:rPr>
        <w:t xml:space="preserve">, 9 </w:t>
      </w:r>
      <w:proofErr w:type="spellStart"/>
      <w:r>
        <w:rPr>
          <w:lang w:eastAsia="en-US"/>
        </w:rPr>
        <w:t>buah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meja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praktikum</w:t>
      </w:r>
      <w:proofErr w:type="spellEnd"/>
      <w:r>
        <w:rPr>
          <w:lang w:eastAsia="en-US"/>
        </w:rPr>
        <w:t xml:space="preserve">, 30 </w:t>
      </w:r>
      <w:proofErr w:type="spellStart"/>
      <w:r>
        <w:rPr>
          <w:lang w:eastAsia="en-US"/>
        </w:rPr>
        <w:t>buah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kursi</w:t>
      </w:r>
      <w:proofErr w:type="spellEnd"/>
      <w:r>
        <w:rPr>
          <w:lang w:eastAsia="en-US"/>
        </w:rPr>
        <w:t xml:space="preserve">, 5 </w:t>
      </w:r>
      <w:proofErr w:type="spellStart"/>
      <w:r>
        <w:rPr>
          <w:lang w:eastAsia="en-US"/>
        </w:rPr>
        <w:t>buah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meja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komputer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akses</w:t>
      </w:r>
      <w:proofErr w:type="spellEnd"/>
      <w:r>
        <w:rPr>
          <w:lang w:eastAsia="en-US"/>
        </w:rPr>
        <w:t xml:space="preserve"> internet LAN &amp; WIFI, </w:t>
      </w:r>
      <w:proofErr w:type="spellStart"/>
      <w:r>
        <w:rPr>
          <w:lang w:eastAsia="en-US"/>
        </w:rPr>
        <w:t>beberapa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peralatan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Jerman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buatan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tahun</w:t>
      </w:r>
      <w:proofErr w:type="spellEnd"/>
      <w:r>
        <w:rPr>
          <w:lang w:eastAsia="en-US"/>
        </w:rPr>
        <w:t xml:space="preserve"> 1991 yang </w:t>
      </w:r>
      <w:proofErr w:type="spellStart"/>
      <w:r>
        <w:rPr>
          <w:lang w:eastAsia="en-US"/>
        </w:rPr>
        <w:t>masih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dipakai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praktikum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beberapa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perlatan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buatan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tahun</w:t>
      </w:r>
      <w:proofErr w:type="spellEnd"/>
      <w:r>
        <w:rPr>
          <w:lang w:eastAsia="en-US"/>
        </w:rPr>
        <w:t xml:space="preserve"> 2011 – 2015</w:t>
      </w:r>
    </w:p>
    <w:p w:rsidR="00417E6C" w:rsidRDefault="00417E6C" w:rsidP="00417E6C">
      <w:pPr>
        <w:rPr>
          <w:lang w:eastAsia="en-US"/>
        </w:rPr>
      </w:pPr>
    </w:p>
    <w:p w:rsidR="00417E6C" w:rsidRPr="00417E6C" w:rsidRDefault="00417E6C" w:rsidP="00417E6C">
      <w:pPr>
        <w:rPr>
          <w:b/>
          <w:bCs/>
          <w:u w:val="single"/>
          <w:lang w:eastAsia="en-US"/>
        </w:rPr>
      </w:pPr>
      <w:proofErr w:type="spellStart"/>
      <w:r w:rsidRPr="00417E6C">
        <w:rPr>
          <w:b/>
          <w:bCs/>
          <w:u w:val="single"/>
          <w:lang w:eastAsia="en-US"/>
        </w:rPr>
        <w:t>Metode</w:t>
      </w:r>
      <w:proofErr w:type="spellEnd"/>
      <w:r w:rsidRPr="00417E6C">
        <w:rPr>
          <w:b/>
          <w:bCs/>
          <w:u w:val="single"/>
          <w:lang w:eastAsia="en-US"/>
        </w:rPr>
        <w:t xml:space="preserve"> </w:t>
      </w:r>
      <w:proofErr w:type="spellStart"/>
      <w:r w:rsidRPr="00417E6C">
        <w:rPr>
          <w:b/>
          <w:bCs/>
          <w:u w:val="single"/>
          <w:lang w:eastAsia="en-US"/>
        </w:rPr>
        <w:t>Penyimpanan</w:t>
      </w:r>
      <w:proofErr w:type="spellEnd"/>
      <w:r w:rsidRPr="00417E6C">
        <w:rPr>
          <w:b/>
          <w:bCs/>
          <w:u w:val="single"/>
          <w:lang w:eastAsia="en-US"/>
        </w:rPr>
        <w:t xml:space="preserve"> </w:t>
      </w:r>
      <w:proofErr w:type="spellStart"/>
      <w:r w:rsidRPr="00417E6C">
        <w:rPr>
          <w:b/>
          <w:bCs/>
          <w:u w:val="single"/>
          <w:lang w:eastAsia="en-US"/>
        </w:rPr>
        <w:t>Peralatan</w:t>
      </w:r>
      <w:proofErr w:type="spellEnd"/>
    </w:p>
    <w:p w:rsidR="00417E6C" w:rsidRPr="00417E6C" w:rsidRDefault="00417E6C" w:rsidP="00417E6C">
      <w:pPr>
        <w:rPr>
          <w:lang w:eastAsia="en-US"/>
        </w:rPr>
      </w:pPr>
      <w:proofErr w:type="spellStart"/>
      <w:r>
        <w:rPr>
          <w:lang w:eastAsia="en-US"/>
        </w:rPr>
        <w:t>Penyimpanan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peralatan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disimpan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pada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almari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alat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dengan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menambahkan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dop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lampu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pijar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dengan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tujuan</w:t>
      </w:r>
      <w:proofErr w:type="spellEnd"/>
      <w:r>
        <w:rPr>
          <w:lang w:eastAsia="en-US"/>
        </w:rPr>
        <w:t xml:space="preserve"> agar </w:t>
      </w:r>
      <w:proofErr w:type="spellStart"/>
      <w:r>
        <w:rPr>
          <w:lang w:eastAsia="en-US"/>
        </w:rPr>
        <w:t>peralatan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tidak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lembab</w:t>
      </w:r>
      <w:proofErr w:type="spellEnd"/>
      <w:r w:rsidR="0012796A">
        <w:rPr>
          <w:lang w:eastAsia="en-US"/>
        </w:rPr>
        <w:t xml:space="preserve"> </w:t>
      </w:r>
      <w:proofErr w:type="spellStart"/>
      <w:r w:rsidR="0012796A">
        <w:rPr>
          <w:lang w:eastAsia="en-US"/>
        </w:rPr>
        <w:t>sehingga</w:t>
      </w:r>
      <w:proofErr w:type="spellEnd"/>
      <w:r w:rsidR="0012796A">
        <w:rPr>
          <w:lang w:eastAsia="en-US"/>
        </w:rPr>
        <w:t xml:space="preserve"> </w:t>
      </w:r>
      <w:proofErr w:type="spellStart"/>
      <w:r w:rsidR="0012796A">
        <w:rPr>
          <w:lang w:eastAsia="en-US"/>
        </w:rPr>
        <w:t>umur</w:t>
      </w:r>
      <w:proofErr w:type="spellEnd"/>
      <w:r w:rsidR="0012796A">
        <w:rPr>
          <w:lang w:eastAsia="en-US"/>
        </w:rPr>
        <w:t xml:space="preserve"> </w:t>
      </w:r>
      <w:proofErr w:type="spellStart"/>
      <w:r w:rsidR="0012796A">
        <w:rPr>
          <w:lang w:eastAsia="en-US"/>
        </w:rPr>
        <w:t>peralatan</w:t>
      </w:r>
      <w:proofErr w:type="spellEnd"/>
      <w:r w:rsidR="0012796A">
        <w:rPr>
          <w:lang w:eastAsia="en-US"/>
        </w:rPr>
        <w:t xml:space="preserve"> </w:t>
      </w:r>
      <w:proofErr w:type="spellStart"/>
      <w:r w:rsidR="0012796A">
        <w:rPr>
          <w:lang w:eastAsia="en-US"/>
        </w:rPr>
        <w:t>bisa</w:t>
      </w:r>
      <w:proofErr w:type="spellEnd"/>
      <w:r w:rsidR="0012796A">
        <w:rPr>
          <w:lang w:eastAsia="en-US"/>
        </w:rPr>
        <w:t xml:space="preserve"> </w:t>
      </w:r>
      <w:proofErr w:type="spellStart"/>
      <w:r w:rsidR="0012796A">
        <w:rPr>
          <w:lang w:eastAsia="en-US"/>
        </w:rPr>
        <w:t>lebih</w:t>
      </w:r>
      <w:proofErr w:type="spellEnd"/>
      <w:r w:rsidR="0012796A">
        <w:rPr>
          <w:lang w:eastAsia="en-US"/>
        </w:rPr>
        <w:t xml:space="preserve"> lama.</w:t>
      </w:r>
      <w:bookmarkStart w:id="1" w:name="_GoBack"/>
      <w:bookmarkEnd w:id="1"/>
    </w:p>
    <w:p w:rsidR="00824E1A" w:rsidRPr="00D7573D" w:rsidRDefault="00824E1A" w:rsidP="00417E6C">
      <w:pPr>
        <w:tabs>
          <w:tab w:val="left" w:pos="360"/>
        </w:tabs>
        <w:spacing w:before="120"/>
        <w:jc w:val="both"/>
        <w:rPr>
          <w:rFonts w:ascii="Trebuchet MS" w:hAnsi="Trebuchet MS" w:cs="Arial"/>
          <w:sz w:val="20"/>
          <w:szCs w:val="20"/>
          <w:lang w:val="id-ID"/>
        </w:rPr>
      </w:pPr>
    </w:p>
    <w:p w:rsidR="000C71EB" w:rsidRPr="00824E1A" w:rsidRDefault="000C71EB">
      <w:pPr>
        <w:rPr>
          <w:lang w:val="id-ID"/>
        </w:rPr>
      </w:pPr>
    </w:p>
    <w:sectPr w:rsidR="000C71EB" w:rsidRPr="00824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1A"/>
    <w:rsid w:val="000C71EB"/>
    <w:rsid w:val="0012796A"/>
    <w:rsid w:val="00417E6C"/>
    <w:rsid w:val="00824E1A"/>
    <w:rsid w:val="00D7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7B09D-9813-41D3-A4AA-E8F9F6C5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E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824E1A"/>
    <w:pPr>
      <w:keepNext/>
      <w:outlineLvl w:val="1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4E1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824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2015-11-06T03:11:00Z</dcterms:created>
  <dcterms:modified xsi:type="dcterms:W3CDTF">2015-11-06T03:11:00Z</dcterms:modified>
</cp:coreProperties>
</file>